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9D7A7" w14:textId="77777777" w:rsidR="00E62F09" w:rsidRPr="00F83E8C" w:rsidRDefault="00E62F09" w:rsidP="00FE66D2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14:paraId="318D85BE" w14:textId="65B81BA5" w:rsidR="00076FD3" w:rsidRPr="00076FD3" w:rsidRDefault="00076FD3" w:rsidP="00076FD3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76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076FD3">
        <w:rPr>
          <w:rFonts w:ascii="Times New Roman" w:eastAsia="Times New Roman" w:hAnsi="Times New Roman" w:cs="Times New Roman"/>
          <w:sz w:val="28"/>
          <w:szCs w:val="28"/>
          <w:lang w:val="ru-RU"/>
        </w:rPr>
        <w:t>.04.2024 № 25-147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96</w:t>
      </w:r>
    </w:p>
    <w:p w14:paraId="1D50A1FE" w14:textId="77777777" w:rsidR="00076FD3" w:rsidRPr="00076FD3" w:rsidRDefault="00076FD3" w:rsidP="00076FD3">
      <w:pPr>
        <w:widowControl/>
        <w:overflowPunct w:val="0"/>
        <w:autoSpaceDE/>
        <w:autoSpaceDN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14:paraId="39634A31" w14:textId="77777777" w:rsidR="00076FD3" w:rsidRPr="00076FD3" w:rsidRDefault="00076FD3" w:rsidP="00076FD3">
      <w:pPr>
        <w:widowControl/>
        <w:overflowPunct w:val="0"/>
        <w:autoSpaceDE/>
        <w:autoSpaceDN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76FD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МИНИСТЕРСТВО СОЦИАЛЬНЫХ КОММУНИКАЦИЙ И РАЗВИТИЯ НЕКОММЕРЧЕСКИХ ОРГАНИЗАЦИЙ ЯРОСЛАВСКОЙ ОБЛАСТИ</w:t>
      </w:r>
    </w:p>
    <w:p w14:paraId="31220721" w14:textId="77777777" w:rsidR="00076FD3" w:rsidRPr="00076FD3" w:rsidRDefault="00076FD3" w:rsidP="00076FD3">
      <w:pPr>
        <w:widowControl/>
        <w:overflowPunct w:val="0"/>
        <w:autoSpaceDE/>
        <w:autoSpaceDN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14:paraId="017841DA" w14:textId="77777777" w:rsidR="00076FD3" w:rsidRPr="00076FD3" w:rsidRDefault="00076FD3" w:rsidP="00076FD3">
      <w:pPr>
        <w:widowControl/>
        <w:overflowPunct w:val="0"/>
        <w:autoSpaceDE/>
        <w:autoSpaceDN/>
        <w:adjustRightInd w:val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076FD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ПРИКАЗ</w:t>
      </w:r>
    </w:p>
    <w:p w14:paraId="7D82F8E5" w14:textId="77777777" w:rsidR="00076FD3" w:rsidRPr="00076FD3" w:rsidRDefault="00076FD3" w:rsidP="00076FD3">
      <w:pPr>
        <w:widowControl/>
        <w:autoSpaceDE/>
        <w:autoSpaceDN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4936BF2" w14:textId="77777777" w:rsidR="00076FD3" w:rsidRPr="00076FD3" w:rsidRDefault="00076FD3" w:rsidP="00076FD3">
      <w:pPr>
        <w:widowControl/>
        <w:autoSpaceDE/>
        <w:autoSpaceDN/>
        <w:ind w:right="5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A0E06E" w14:textId="76C6926C" w:rsidR="00076FD3" w:rsidRPr="00076FD3" w:rsidRDefault="00076FD3" w:rsidP="00076FD3">
      <w:pPr>
        <w:widowControl/>
        <w:autoSpaceDE/>
        <w:autoSpaceDN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076FD3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076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.2024 №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</w:p>
    <w:p w14:paraId="24CEBAAC" w14:textId="77777777" w:rsidR="00076FD3" w:rsidRPr="00076FD3" w:rsidRDefault="00076FD3" w:rsidP="00076FD3">
      <w:pPr>
        <w:widowControl/>
        <w:autoSpaceDE/>
        <w:autoSpaceDN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Times New Roman" w:hAnsi="Times New Roman" w:cs="Times New Roman"/>
          <w:sz w:val="28"/>
          <w:szCs w:val="28"/>
          <w:lang w:val="ru-RU"/>
        </w:rPr>
        <w:t>г. Ярославль</w:t>
      </w:r>
    </w:p>
    <w:p w14:paraId="75930CE3" w14:textId="77777777" w:rsidR="00FE66D2" w:rsidRPr="00F83E8C" w:rsidRDefault="00FE66D2" w:rsidP="00FE66D2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14:paraId="24EABEDD" w14:textId="77777777" w:rsidR="00EE5A92" w:rsidRDefault="00EE5A92" w:rsidP="00B118F8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6C374F5B" w14:textId="02F24FC4" w:rsidR="00B118F8" w:rsidRDefault="00B118F8" w:rsidP="00371234">
      <w:pPr>
        <w:pStyle w:val="a3"/>
        <w:ind w:right="524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 </w:t>
      </w:r>
      <w:r w:rsidRPr="00B118F8">
        <w:rPr>
          <w:rFonts w:ascii="Times New Roman" w:hAnsi="Times New Roman" w:cs="Times New Roman"/>
          <w:sz w:val="28"/>
          <w:lang w:val="ru-RU"/>
        </w:rPr>
        <w:t xml:space="preserve">комиссии по соблюдению </w:t>
      </w:r>
    </w:p>
    <w:p w14:paraId="20EC342C" w14:textId="77777777" w:rsidR="00B118F8" w:rsidRDefault="00B118F8" w:rsidP="00371234">
      <w:pPr>
        <w:pStyle w:val="a3"/>
        <w:ind w:right="5243"/>
        <w:rPr>
          <w:rFonts w:ascii="Times New Roman" w:hAnsi="Times New Roman" w:cs="Times New Roman"/>
          <w:sz w:val="28"/>
          <w:lang w:val="ru-RU"/>
        </w:rPr>
      </w:pPr>
      <w:r w:rsidRPr="00B118F8">
        <w:rPr>
          <w:rFonts w:ascii="Times New Roman" w:hAnsi="Times New Roman" w:cs="Times New Roman"/>
          <w:sz w:val="28"/>
          <w:lang w:val="ru-RU"/>
        </w:rPr>
        <w:t xml:space="preserve">требований к служебному </w:t>
      </w:r>
    </w:p>
    <w:p w14:paraId="209A34DB" w14:textId="77777777" w:rsidR="00B118F8" w:rsidRDefault="00B118F8" w:rsidP="00371234">
      <w:pPr>
        <w:pStyle w:val="a3"/>
        <w:ind w:right="5243"/>
        <w:rPr>
          <w:rFonts w:ascii="Times New Roman" w:hAnsi="Times New Roman" w:cs="Times New Roman"/>
          <w:sz w:val="28"/>
          <w:lang w:val="ru-RU"/>
        </w:rPr>
      </w:pPr>
      <w:r w:rsidRPr="00B118F8">
        <w:rPr>
          <w:rFonts w:ascii="Times New Roman" w:hAnsi="Times New Roman" w:cs="Times New Roman"/>
          <w:sz w:val="28"/>
          <w:lang w:val="ru-RU"/>
        </w:rPr>
        <w:t xml:space="preserve">поведению и урегулированию </w:t>
      </w:r>
    </w:p>
    <w:p w14:paraId="2630312C" w14:textId="3B53E3FB" w:rsidR="006E1EB8" w:rsidRDefault="00B118F8" w:rsidP="00371234">
      <w:pPr>
        <w:pStyle w:val="a3"/>
        <w:ind w:right="5243"/>
        <w:rPr>
          <w:rFonts w:ascii="Times New Roman" w:hAnsi="Times New Roman" w:cs="Times New Roman"/>
          <w:sz w:val="28"/>
          <w:lang w:val="ru-RU"/>
        </w:rPr>
      </w:pPr>
      <w:r w:rsidRPr="00B118F8">
        <w:rPr>
          <w:rFonts w:ascii="Times New Roman" w:hAnsi="Times New Roman" w:cs="Times New Roman"/>
          <w:sz w:val="28"/>
          <w:lang w:val="ru-RU"/>
        </w:rPr>
        <w:t>конфликта интересов</w:t>
      </w:r>
      <w:r w:rsidR="006E1EB8">
        <w:rPr>
          <w:rFonts w:ascii="Times New Roman" w:hAnsi="Times New Roman" w:cs="Times New Roman"/>
          <w:sz w:val="28"/>
          <w:lang w:val="ru-RU"/>
        </w:rPr>
        <w:t xml:space="preserve"> и</w:t>
      </w:r>
      <w:r w:rsidR="00371234">
        <w:rPr>
          <w:rFonts w:ascii="Times New Roman" w:hAnsi="Times New Roman" w:cs="Times New Roman"/>
          <w:sz w:val="28"/>
          <w:lang w:val="ru-RU"/>
        </w:rPr>
        <w:t> </w:t>
      </w:r>
      <w:r w:rsidR="006E1EB8">
        <w:rPr>
          <w:rFonts w:ascii="Times New Roman" w:hAnsi="Times New Roman" w:cs="Times New Roman"/>
          <w:sz w:val="28"/>
          <w:lang w:val="ru-RU"/>
        </w:rPr>
        <w:t>признании</w:t>
      </w:r>
      <w:r w:rsidR="00371234">
        <w:rPr>
          <w:rFonts w:ascii="Times New Roman" w:hAnsi="Times New Roman" w:cs="Times New Roman"/>
          <w:sz w:val="28"/>
          <w:lang w:val="ru-RU"/>
        </w:rPr>
        <w:t xml:space="preserve"> </w:t>
      </w:r>
      <w:r w:rsidR="006E1EB8">
        <w:rPr>
          <w:rFonts w:ascii="Times New Roman" w:hAnsi="Times New Roman" w:cs="Times New Roman"/>
          <w:sz w:val="28"/>
          <w:lang w:val="ru-RU"/>
        </w:rPr>
        <w:t>утратившими силу отдельных приказов департамента общественных связей Ярославской области</w:t>
      </w:r>
    </w:p>
    <w:p w14:paraId="7EC5B6A6" w14:textId="57096615" w:rsidR="00F83E8C" w:rsidRDefault="00F83E8C" w:rsidP="00B118F8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</w:p>
    <w:p w14:paraId="1E9E2453" w14:textId="77777777" w:rsidR="00B8178A" w:rsidRPr="00A63654" w:rsidRDefault="00B8178A" w:rsidP="00B118F8">
      <w:pPr>
        <w:pStyle w:val="a3"/>
        <w:rPr>
          <w:rFonts w:ascii="Times New Roman" w:eastAsia="Times New Roman" w:hAnsi="Times New Roman" w:cs="Times New Roman"/>
          <w:bCs/>
          <w:sz w:val="28"/>
          <w:szCs w:val="24"/>
          <w:lang w:val="ru-RU"/>
        </w:rPr>
      </w:pPr>
    </w:p>
    <w:p w14:paraId="01FCE782" w14:textId="45260F90" w:rsidR="00B118F8" w:rsidRDefault="00B118F8" w:rsidP="00B84219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11" w:history="1">
        <w:r w:rsidRPr="00B118F8">
          <w:rPr>
            <w:rFonts w:ascii="Times New Roman" w:hAnsi="Times New Roman" w:cs="Times New Roman"/>
            <w:sz w:val="28"/>
            <w:szCs w:val="28"/>
            <w:lang w:val="ru-RU"/>
          </w:rPr>
          <w:t>указом</w:t>
        </w:r>
      </w:hyperlink>
      <w:r w:rsidRPr="00B11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Губернатора области от 31.01.2013 №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47 «О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комиссиях по соблюдению требований к служебному поведению и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урегулированию конфликта интересов»</w:t>
      </w:r>
    </w:p>
    <w:p w14:paraId="5E4A1A9A" w14:textId="602FF36F" w:rsidR="005257A0" w:rsidRPr="00A63654" w:rsidRDefault="00E22B52" w:rsidP="00017A85">
      <w:pPr>
        <w:pStyle w:val="a3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МИНИСТЕРСТВО СОЦИАЛЬНЫХ КОММУНИКАЦИЙ И</w:t>
      </w:r>
      <w:r w:rsidR="00F83E8C">
        <w:rPr>
          <w:rFonts w:ascii="Times New Roman" w:hAnsi="Times New Roman" w:cs="Times New Roman"/>
          <w:sz w:val="28"/>
          <w:szCs w:val="24"/>
          <w:lang w:val="ru-RU"/>
        </w:rPr>
        <w:t> 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РАЗВИТИЯ НЕКОММЕРЧЕСКИХ ОРГАНИЗАЦИЙ </w:t>
      </w:r>
      <w:r w:rsidR="005257A0" w:rsidRPr="00A63654">
        <w:rPr>
          <w:rFonts w:ascii="Times New Roman" w:hAnsi="Times New Roman" w:cs="Times New Roman"/>
          <w:sz w:val="28"/>
          <w:szCs w:val="24"/>
          <w:lang w:val="ru-RU"/>
        </w:rPr>
        <w:t>ЯРОСЛАВСКОЙ ОБЛАСТИ ПРИКАЗЫВАЕТ:</w:t>
      </w:r>
      <w:r w:rsidR="00364073" w:rsidRPr="00A63654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</w:p>
    <w:p w14:paraId="5BEB5E83" w14:textId="0EDC0CD2" w:rsidR="00B118F8" w:rsidRDefault="00666E50" w:rsidP="00B84219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Образовать в </w:t>
      </w:r>
      <w:r w:rsidR="00B118F8">
        <w:rPr>
          <w:rFonts w:ascii="Times New Roman" w:hAnsi="Times New Roman" w:cs="Times New Roman"/>
          <w:sz w:val="28"/>
          <w:szCs w:val="28"/>
          <w:lang w:val="ru-RU"/>
        </w:rPr>
        <w:t>министерстве социальных коммуникаций и развития некоммерческих организаций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 xml:space="preserve"> Ярославской области комиссию по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>соблюдению требований к служебному поведению и урегулированию конфликта интересов и утвердить ее состав (прилагается).</w:t>
      </w:r>
    </w:p>
    <w:p w14:paraId="6F95ACE4" w14:textId="77777777" w:rsidR="00B118F8" w:rsidRDefault="00666E50" w:rsidP="00B84219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F74B7" w:rsidRPr="00FF74B7">
        <w:rPr>
          <w:lang w:val="ru-RU"/>
        </w:rPr>
        <w:t xml:space="preserve"> </w:t>
      </w:r>
      <w:r w:rsidR="00FF74B7" w:rsidRPr="00FF74B7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прилагаемое Положение о порядке работы комиссии </w:t>
      </w:r>
      <w:r w:rsidR="00FF74B7">
        <w:rPr>
          <w:rFonts w:ascii="Times New Roman" w:hAnsi="Times New Roman" w:cs="Times New Roman"/>
          <w:sz w:val="28"/>
          <w:szCs w:val="28"/>
          <w:lang w:val="ru-RU"/>
        </w:rPr>
        <w:t>по </w:t>
      </w:r>
      <w:r w:rsidR="00FF74B7" w:rsidRPr="00FF74B7">
        <w:rPr>
          <w:rFonts w:ascii="Times New Roman" w:hAnsi="Times New Roman" w:cs="Times New Roman"/>
          <w:sz w:val="28"/>
          <w:szCs w:val="28"/>
          <w:lang w:val="ru-RU"/>
        </w:rPr>
        <w:t>соблюдению требований к служебному поведению и урегулированию конфликта интересов</w:t>
      </w:r>
      <w:r w:rsidR="00B118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64D026" w14:textId="6FE5C74F" w:rsidR="006E1EB8" w:rsidRDefault="00B118F8" w:rsidP="00B84219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Признать </w:t>
      </w:r>
      <w:r w:rsidR="00FF74B7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B8421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F74B7">
        <w:rPr>
          <w:rFonts w:ascii="Times New Roman" w:hAnsi="Times New Roman" w:cs="Times New Roman"/>
          <w:sz w:val="28"/>
          <w:szCs w:val="28"/>
          <w:lang w:val="ru-RU"/>
        </w:rPr>
        <w:t xml:space="preserve"> силу </w:t>
      </w:r>
      <w:r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6E1EB8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общественных связей Ярославской области</w:t>
      </w:r>
      <w:r w:rsidR="006E1EB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C1696D8" w14:textId="30177E55" w:rsidR="00B118F8" w:rsidRDefault="006E1EB8" w:rsidP="006E1EB8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11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 xml:space="preserve">12.03.2013 </w:t>
      </w:r>
      <w:r w:rsidR="00B118F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B118F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>О комиссии по соблюдению требований к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>служебному поведению и урегулированию конфликта интересов и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>признании утратившим силу приказа департамента информационно-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аналитического обеспечения органов государственной власти Ярославской области от</w:t>
      </w:r>
      <w:r w:rsidR="00F83E8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 xml:space="preserve">29.10.2010 </w:t>
      </w:r>
      <w:r w:rsidR="00B118F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118F8" w:rsidRPr="00B118F8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B118F8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01917E" w14:textId="55719A8E" w:rsidR="006E1EB8" w:rsidRDefault="006E1EB8" w:rsidP="006E1EB8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от 27.01.2014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0243209E" w14:textId="5DA7875C" w:rsidR="006E1EB8" w:rsidRDefault="006E1EB8" w:rsidP="006E1EB8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от 08.05.2014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7F00C8EF" w14:textId="66E9BE5A" w:rsidR="006E1EB8" w:rsidRDefault="006E1EB8" w:rsidP="006E1EB8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от 01.09.2014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30387111" w14:textId="2CCE3F26" w:rsidR="006E1EB8" w:rsidRDefault="006E1EB8" w:rsidP="006E1EB8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от 30.07.2015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7F59711D" w14:textId="47A193C5" w:rsidR="006E1EB8" w:rsidRDefault="006E1EB8" w:rsidP="006E1EB8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от 10.05.2017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6E1EB8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69A5CB96" w14:textId="77428150" w:rsidR="00B118F8" w:rsidRDefault="008E01C7" w:rsidP="00B84219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от 07.02.2019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4D67D71E" w14:textId="239169F5" w:rsidR="008E01C7" w:rsidRDefault="008E01C7" w:rsidP="00B84219">
      <w:pPr>
        <w:widowControl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от 29.03.2019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изменения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188021A5" w14:textId="1C5DF61E" w:rsidR="00666E50" w:rsidRDefault="008E01C7" w:rsidP="00B81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 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03.04.2020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изменения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5A958742" w14:textId="5BB79FE2" w:rsidR="008E01C7" w:rsidRDefault="008E01C7" w:rsidP="00B8178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от 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24.11.2020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приказ департамента общественных связей Ярославской области от 12.03.2013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E01C7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5F00078C" w14:textId="2E7D89C7" w:rsidR="008E01C7" w:rsidRDefault="00B86C37" w:rsidP="00B8178A">
      <w:pPr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4. Приказ вступает в силу с</w:t>
      </w:r>
      <w:r w:rsidR="0089007C">
        <w:rPr>
          <w:rFonts w:ascii="Times New Roman" w:hAnsi="Times New Roman" w:cs="Times New Roman"/>
          <w:sz w:val="28"/>
          <w:szCs w:val="24"/>
          <w:lang w:val="ru-RU"/>
        </w:rPr>
        <w:t>о дня его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официального опубликования.</w:t>
      </w:r>
    </w:p>
    <w:p w14:paraId="798909F9" w14:textId="77777777" w:rsidR="00B86C37" w:rsidRPr="00666E50" w:rsidRDefault="00B86C37" w:rsidP="00666E50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06977CDA" w14:textId="77777777" w:rsidR="00C47CF9" w:rsidRDefault="00C47CF9" w:rsidP="00666E50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7C9D7CBA" w14:textId="77777777" w:rsidR="00C47CF9" w:rsidRDefault="00C47CF9" w:rsidP="00666E50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40C6DAFD" w14:textId="77777777" w:rsidR="00F83E8C" w:rsidRDefault="00666E50" w:rsidP="00666E50">
      <w:pPr>
        <w:pStyle w:val="a3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Министр</w:t>
      </w:r>
      <w:r w:rsidR="00F83E8C">
        <w:rPr>
          <w:rFonts w:ascii="Times New Roman" w:hAnsi="Times New Roman" w:cs="Times New Roman"/>
          <w:sz w:val="28"/>
          <w:lang w:val="ru-RU"/>
        </w:rPr>
        <w:t xml:space="preserve"> </w:t>
      </w:r>
      <w:r w:rsidR="00F83E8C" w:rsidRPr="00B84219">
        <w:rPr>
          <w:rFonts w:ascii="Times New Roman" w:hAnsi="Times New Roman"/>
          <w:sz w:val="28"/>
          <w:szCs w:val="24"/>
          <w:lang w:val="ru-RU"/>
        </w:rPr>
        <w:t xml:space="preserve">социальных </w:t>
      </w:r>
    </w:p>
    <w:p w14:paraId="27CBF9A6" w14:textId="77777777" w:rsidR="00F83E8C" w:rsidRDefault="00F83E8C" w:rsidP="00666E50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B84219">
        <w:rPr>
          <w:rFonts w:ascii="Times New Roman" w:hAnsi="Times New Roman"/>
          <w:sz w:val="28"/>
          <w:szCs w:val="24"/>
          <w:lang w:val="ru-RU"/>
        </w:rPr>
        <w:t xml:space="preserve">коммуникаций и развития </w:t>
      </w:r>
    </w:p>
    <w:p w14:paraId="573511B2" w14:textId="77777777" w:rsidR="00F83E8C" w:rsidRDefault="00F83E8C" w:rsidP="00666E50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B84219">
        <w:rPr>
          <w:rFonts w:ascii="Times New Roman" w:hAnsi="Times New Roman"/>
          <w:sz w:val="28"/>
          <w:szCs w:val="24"/>
          <w:lang w:val="ru-RU"/>
        </w:rPr>
        <w:t>некоммерческих организаций</w:t>
      </w:r>
    </w:p>
    <w:p w14:paraId="3C56941F" w14:textId="77777777" w:rsidR="00076FD3" w:rsidRDefault="00F83E8C" w:rsidP="00666E50">
      <w:pPr>
        <w:pStyle w:val="a3"/>
        <w:rPr>
          <w:rFonts w:ascii="Times New Roman" w:hAnsi="Times New Roman" w:cs="Times New Roman"/>
          <w:sz w:val="28"/>
          <w:lang w:val="ru-RU"/>
        </w:rPr>
        <w:sectPr w:rsidR="00076FD3" w:rsidSect="00460E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B84219">
        <w:rPr>
          <w:rFonts w:ascii="Times New Roman" w:hAnsi="Times New Roman"/>
          <w:sz w:val="28"/>
          <w:szCs w:val="24"/>
          <w:lang w:val="ru-RU"/>
        </w:rPr>
        <w:t>Ярославской области</w:t>
      </w:r>
      <w:r w:rsidR="00666E50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</w:t>
      </w:r>
      <w:r w:rsidR="00E34035" w:rsidRPr="00A63654">
        <w:rPr>
          <w:rFonts w:ascii="Times New Roman" w:hAnsi="Times New Roman" w:cs="Times New Roman"/>
          <w:sz w:val="28"/>
          <w:lang w:val="ru-RU"/>
        </w:rPr>
        <w:t>Д.Р.</w:t>
      </w:r>
      <w:r>
        <w:rPr>
          <w:rFonts w:ascii="Times New Roman" w:hAnsi="Times New Roman" w:cs="Times New Roman"/>
          <w:sz w:val="28"/>
          <w:lang w:val="ru-RU"/>
        </w:rPr>
        <w:t> </w:t>
      </w:r>
      <w:r w:rsidR="00E34035" w:rsidRPr="00A63654">
        <w:rPr>
          <w:rFonts w:ascii="Times New Roman" w:hAnsi="Times New Roman" w:cs="Times New Roman"/>
          <w:sz w:val="28"/>
          <w:lang w:val="ru-RU"/>
        </w:rPr>
        <w:t>Юнусов</w:t>
      </w:r>
    </w:p>
    <w:p w14:paraId="0B0013BE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УТВЕРЖДЕН</w:t>
      </w:r>
    </w:p>
    <w:p w14:paraId="1D02208A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приказом министерства </w:t>
      </w:r>
    </w:p>
    <w:p w14:paraId="75A710AB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социальных коммуникаций</w:t>
      </w:r>
    </w:p>
    <w:p w14:paraId="2537555A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и развития некоммерческих</w:t>
      </w:r>
    </w:p>
    <w:p w14:paraId="56D22075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организаций Ярославской области</w:t>
      </w:r>
    </w:p>
    <w:p w14:paraId="5633FC46" w14:textId="7E41D225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от 12.04.2024 № 6</w:t>
      </w:r>
    </w:p>
    <w:p w14:paraId="2361E61E" w14:textId="77777777" w:rsidR="00076FD3" w:rsidRPr="00076FD3" w:rsidRDefault="00076FD3" w:rsidP="00076FD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C5DAD2" w14:textId="77777777" w:rsidR="00076FD3" w:rsidRPr="00076FD3" w:rsidRDefault="00076FD3" w:rsidP="00076FD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68A6E5" w14:textId="77777777" w:rsidR="00076FD3" w:rsidRPr="00076FD3" w:rsidRDefault="00076FD3" w:rsidP="00076F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6F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СОСТАВ</w:t>
      </w:r>
    </w:p>
    <w:p w14:paraId="0BD77BBB" w14:textId="77777777" w:rsidR="00076FD3" w:rsidRPr="00076FD3" w:rsidRDefault="00076FD3" w:rsidP="00076F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6F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комиссии по соблюдению требований к служебному поведению </w:t>
      </w:r>
    </w:p>
    <w:p w14:paraId="64B274EC" w14:textId="77777777" w:rsidR="00076FD3" w:rsidRPr="00076FD3" w:rsidRDefault="00076FD3" w:rsidP="00076F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6F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урегулированию конфликта интересов</w:t>
      </w:r>
    </w:p>
    <w:p w14:paraId="2D3C6038" w14:textId="77777777" w:rsidR="00076FD3" w:rsidRPr="00076FD3" w:rsidRDefault="00076FD3" w:rsidP="00076FD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812"/>
      </w:tblGrid>
      <w:tr w:rsidR="00076FD3" w:rsidRPr="00076FD3" w14:paraId="2D52CB77" w14:textId="77777777" w:rsidTr="000B7875">
        <w:trPr>
          <w:cantSplit/>
        </w:trPr>
        <w:tc>
          <w:tcPr>
            <w:tcW w:w="3606" w:type="dxa"/>
          </w:tcPr>
          <w:p w14:paraId="0044200F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Новоселова</w:t>
            </w:r>
          </w:p>
          <w:p w14:paraId="508E9F83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Любовь Андреевна</w:t>
            </w:r>
          </w:p>
        </w:tc>
        <w:tc>
          <w:tcPr>
            <w:tcW w:w="5812" w:type="dxa"/>
          </w:tcPr>
          <w:p w14:paraId="0A8A4A0C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заместитель министра социальных коммуникаций и развития некоммерческих организаций Ярославской области, председатель комиссии</w:t>
            </w:r>
          </w:p>
          <w:p w14:paraId="76476DF8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6FD3" w:rsidRPr="00076FD3" w14:paraId="77990F2A" w14:textId="77777777" w:rsidTr="000B7875">
        <w:trPr>
          <w:cantSplit/>
        </w:trPr>
        <w:tc>
          <w:tcPr>
            <w:tcW w:w="3606" w:type="dxa"/>
          </w:tcPr>
          <w:p w14:paraId="5C545E2F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Арутюнян</w:t>
            </w:r>
          </w:p>
          <w:p w14:paraId="2BAE15A1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Геворг Артурович</w:t>
            </w:r>
          </w:p>
        </w:tc>
        <w:tc>
          <w:tcPr>
            <w:tcW w:w="5812" w:type="dxa"/>
          </w:tcPr>
          <w:p w14:paraId="5080922F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заместитель министра социальных коммуникаций и развития некоммерческих организаций Ярославской области – начальник отдела социально-политического мониторинга мини</w:t>
            </w: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softHyphen/>
              <w:t>стерства социальных коммуникаций и развития некоммерческих организаций Ярославской области, заместитель председателя комиссии</w:t>
            </w:r>
          </w:p>
          <w:p w14:paraId="6F7506F6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6FD3" w:rsidRPr="00076FD3" w14:paraId="06E09641" w14:textId="77777777" w:rsidTr="000B7875">
        <w:trPr>
          <w:cantSplit/>
        </w:trPr>
        <w:tc>
          <w:tcPr>
            <w:tcW w:w="3606" w:type="dxa"/>
          </w:tcPr>
          <w:p w14:paraId="45E7AB94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Груздева</w:t>
            </w:r>
          </w:p>
          <w:p w14:paraId="63AE2734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Екатерина Евгеньевна</w:t>
            </w:r>
          </w:p>
        </w:tc>
        <w:tc>
          <w:tcPr>
            <w:tcW w:w="5812" w:type="dxa"/>
          </w:tcPr>
          <w:p w14:paraId="2B22D8F3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консультант отдела комплексных исследований и экспертной работы министерства социальных коммуникаций и развития некоммерческих организаций Ярославской области, секретарь комиссии</w:t>
            </w:r>
          </w:p>
          <w:p w14:paraId="72E99AB2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76FD3" w:rsidRPr="00076FD3" w14:paraId="3E209482" w14:textId="77777777" w:rsidTr="000B7875">
        <w:trPr>
          <w:cantSplit/>
        </w:trPr>
        <w:tc>
          <w:tcPr>
            <w:tcW w:w="3606" w:type="dxa"/>
          </w:tcPr>
          <w:p w14:paraId="70F0EB31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Члены комиссии:</w:t>
            </w:r>
          </w:p>
          <w:p w14:paraId="657B9DC0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5812" w:type="dxa"/>
          </w:tcPr>
          <w:p w14:paraId="525FBE9E" w14:textId="77777777" w:rsidR="00076FD3" w:rsidRPr="00076FD3" w:rsidRDefault="00076FD3" w:rsidP="00076FD3">
            <w:pPr>
              <w:widowControl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6FD3" w:rsidRPr="00076FD3" w14:paraId="37DF54B4" w14:textId="77777777" w:rsidTr="000B7875">
        <w:trPr>
          <w:cantSplit/>
        </w:trPr>
        <w:tc>
          <w:tcPr>
            <w:tcW w:w="3606" w:type="dxa"/>
          </w:tcPr>
          <w:p w14:paraId="02EE024B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Еремин</w:t>
            </w:r>
          </w:p>
          <w:p w14:paraId="7FDA9A29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Александр Владимирович</w:t>
            </w:r>
          </w:p>
        </w:tc>
        <w:tc>
          <w:tcPr>
            <w:tcW w:w="5812" w:type="dxa"/>
          </w:tcPr>
          <w:p w14:paraId="00590977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заместитель министра социальных коммуникаций и развития некоммерческих организаций Ярославской области </w:t>
            </w:r>
          </w:p>
          <w:p w14:paraId="72CCDA4B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</w:p>
        </w:tc>
      </w:tr>
      <w:tr w:rsidR="00076FD3" w:rsidRPr="00076FD3" w14:paraId="4E6560C9" w14:textId="77777777" w:rsidTr="000B7875">
        <w:trPr>
          <w:cantSplit/>
        </w:trPr>
        <w:tc>
          <w:tcPr>
            <w:tcW w:w="3606" w:type="dxa"/>
          </w:tcPr>
          <w:p w14:paraId="0DC13D02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Печникова</w:t>
            </w:r>
          </w:p>
          <w:p w14:paraId="494E315F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Ольга Борисовна</w:t>
            </w:r>
          </w:p>
        </w:tc>
        <w:tc>
          <w:tcPr>
            <w:tcW w:w="5812" w:type="dxa"/>
          </w:tcPr>
          <w:p w14:paraId="57C8D377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начальник отдела комплексных исследований и экспертной работы министерства социаль</w:t>
            </w: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softHyphen/>
              <w:t xml:space="preserve">ных коммуникаций и развития некоммерческих организаций Ярославской области </w:t>
            </w:r>
          </w:p>
        </w:tc>
      </w:tr>
      <w:tr w:rsidR="00076FD3" w:rsidRPr="00076FD3" w14:paraId="15C91F2A" w14:textId="77777777" w:rsidTr="000B7875">
        <w:trPr>
          <w:cantSplit/>
        </w:trPr>
        <w:tc>
          <w:tcPr>
            <w:tcW w:w="3606" w:type="dxa"/>
          </w:tcPr>
          <w:p w14:paraId="223ECFB8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Ухова </w:t>
            </w:r>
          </w:p>
          <w:p w14:paraId="5EB3915F" w14:textId="77777777" w:rsidR="00076FD3" w:rsidRPr="00076FD3" w:rsidRDefault="00076FD3" w:rsidP="00076FD3">
            <w:pPr>
              <w:widowControl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Лариса Владимировна</w:t>
            </w:r>
          </w:p>
        </w:tc>
        <w:tc>
          <w:tcPr>
            <w:tcW w:w="5812" w:type="dxa"/>
          </w:tcPr>
          <w:p w14:paraId="29DCC6F3" w14:textId="77777777" w:rsidR="00076FD3" w:rsidRPr="00076FD3" w:rsidRDefault="00076FD3" w:rsidP="00076FD3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доктор филологических наук, доцент, профессор кафедры журналистики и медиа</w:t>
            </w: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softHyphen/>
              <w:t>коммуникаций федерального государствен</w:t>
            </w: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softHyphen/>
              <w:t>ного бюджетного образовательного учрежде</w:t>
            </w: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softHyphen/>
              <w:t xml:space="preserve">ния высшего образования «Ярославский государственный </w:t>
            </w:r>
            <w:r w:rsidRPr="00076FD3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ru-RU"/>
              </w:rPr>
              <w:t>педагогический университет им. К.Д. Ушинского»</w:t>
            </w:r>
            <w:r w:rsidRPr="00076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(по согласованию)</w:t>
            </w:r>
          </w:p>
        </w:tc>
      </w:tr>
    </w:tbl>
    <w:p w14:paraId="5FBD3B4A" w14:textId="77777777" w:rsidR="00076FD3" w:rsidRPr="00076FD3" w:rsidRDefault="00076FD3" w:rsidP="00076FD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51F35AE" w14:textId="77777777" w:rsidR="00076FD3" w:rsidRDefault="00076FD3" w:rsidP="00666E50">
      <w:pPr>
        <w:pStyle w:val="a3"/>
        <w:rPr>
          <w:rFonts w:ascii="Times New Roman" w:hAnsi="Times New Roman" w:cs="Times New Roman"/>
          <w:sz w:val="28"/>
          <w:szCs w:val="24"/>
          <w:lang w:val="ru-RU"/>
        </w:rPr>
        <w:sectPr w:rsidR="00076FD3" w:rsidSect="004D1453">
          <w:headerReference w:type="default" r:id="rId1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1ABB722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УТВЕРЖДЕНО</w:t>
      </w:r>
    </w:p>
    <w:p w14:paraId="039D5A76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приказом министерства </w:t>
      </w:r>
    </w:p>
    <w:p w14:paraId="46A422CE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социальных коммуникаций</w:t>
      </w:r>
    </w:p>
    <w:p w14:paraId="21D80CAF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и развития некоммерческих</w:t>
      </w:r>
    </w:p>
    <w:p w14:paraId="786B52DD" w14:textId="77777777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организаций Ярославской области</w:t>
      </w:r>
    </w:p>
    <w:p w14:paraId="4856D874" w14:textId="52E51842" w:rsidR="00076FD3" w:rsidRPr="00076FD3" w:rsidRDefault="00076FD3" w:rsidP="00076FD3">
      <w:pPr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от 12.04.2024 № 6</w:t>
      </w:r>
    </w:p>
    <w:p w14:paraId="46BAB0D5" w14:textId="77777777" w:rsidR="00076FD3" w:rsidRPr="00076FD3" w:rsidRDefault="00076FD3" w:rsidP="00076FD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31EBB4B" w14:textId="77777777" w:rsidR="00076FD3" w:rsidRPr="00076FD3" w:rsidRDefault="00076FD3" w:rsidP="00076FD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03CC8A" w14:textId="77777777" w:rsidR="00076FD3" w:rsidRPr="00076FD3" w:rsidRDefault="00076FD3" w:rsidP="00076F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6F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ПОЛОЖЕНИЕ</w:t>
      </w:r>
    </w:p>
    <w:p w14:paraId="25CAAEFE" w14:textId="77777777" w:rsidR="00076FD3" w:rsidRPr="00076FD3" w:rsidRDefault="00076FD3" w:rsidP="00076FD3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порядке работы комиссии по соблюдению требований к служебному поведению и урегулированию конфликта интересов</w:t>
      </w:r>
    </w:p>
    <w:p w14:paraId="6BA7FD1E" w14:textId="77777777" w:rsidR="00076FD3" w:rsidRPr="00076FD3" w:rsidRDefault="00076FD3" w:rsidP="00076FD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6A6669B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1. Комиссия по соблюдению требований к служебному поведению и урегулированию конфликта интересов (далее – комиссия) образована в министерстве социальных коммуникаций и развития некоммерческих организаций Ярославской области (далее – министерство) в соответствии с </w:t>
      </w:r>
      <w:hyperlink r:id="rId19" w:history="1">
        <w:r w:rsidRPr="00076FD3">
          <w:rPr>
            <w:rFonts w:ascii="Times New Roman" w:eastAsia="Calibri" w:hAnsi="Times New Roman" w:cs="Times New Roman"/>
            <w:sz w:val="28"/>
            <w:szCs w:val="28"/>
            <w:lang w:val="ru-RU"/>
          </w:rPr>
          <w:t>указом</w:t>
        </w:r>
      </w:hyperlink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Губернатора области от 31.01.2013 № 47 «О комиссиях по соблюдению требований к служебному поведению и урегулированию конфликта интересов».</w:t>
      </w:r>
    </w:p>
    <w:p w14:paraId="58BB01C7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2. Комиссия рассматривает вопросы, связанные с соблюдением требований к служебному поведению и урегулированию конфликта интересов, в отношении руководителей государственных учреждений Ярославской области, функционально подчиненных министерству.</w:t>
      </w:r>
    </w:p>
    <w:p w14:paraId="19401559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3. Общее руководство деятельностью комиссии осуществляет ее председатель. Председатель комиссии ведет заседания комиссии, устанавливает дату, время и место проведения заседаний комиссии, осуществляет контроль за работой комиссии и реализацией принятых комиссией решений. В отсутствие председателя комиссии указанные обязанности исполняет заместитель председателя комиссии.</w:t>
      </w:r>
    </w:p>
    <w:p w14:paraId="4A7FB9F1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4. Секретарем комиссии назначается должностное лицо подразделения, ответственного за работу по противодействию коррупции.</w:t>
      </w:r>
    </w:p>
    <w:p w14:paraId="210D3EC0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5. Порядок работы комиссии:</w:t>
      </w:r>
    </w:p>
    <w:p w14:paraId="142D0A51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5.1. Представления, заявления, обращения, уведомления и иные документы, являющиеся основанием для проведения заседания комиссии в соответствии с </w:t>
      </w:r>
      <w:hyperlink r:id="rId20" w:history="1">
        <w:r w:rsidRPr="00076FD3">
          <w:rPr>
            <w:rFonts w:ascii="Times New Roman" w:eastAsia="Calibri" w:hAnsi="Times New Roman" w:cs="Times New Roman"/>
            <w:sz w:val="28"/>
            <w:szCs w:val="28"/>
            <w:lang w:val="ru-RU"/>
          </w:rPr>
          <w:t>пунктом 4</w:t>
        </w:r>
      </w:hyperlink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Положения о комиссиях по соблюдению требований к служебному поведению и урегулированию конфликта интересов, утвержденного указом Губернатора области от 31.01.2013 № 47 «О комиссиях по соблюдению требований к служебному поведению и урегулированию конфликта интересов», направляются секретарю комиссии.</w:t>
      </w:r>
    </w:p>
    <w:p w14:paraId="1EF1929B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5.2. Регистрация документов, указанных в подпункте 5.1 данного пункта, осуществляется в день их поступления в отдельном журнале секретарем комиссии.</w:t>
      </w:r>
    </w:p>
    <w:p w14:paraId="3491FB3B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>5.3. Секретарь комиссии в течение двух рабочих дней со дня получения информации, содержащей основания для проведения заседания комиссии, направляет председателю комиссии необходимые материалы для назначения даты заседания комиссии.</w:t>
      </w:r>
    </w:p>
    <w:p w14:paraId="5F5FE5BE" w14:textId="77777777" w:rsidR="00076FD3" w:rsidRPr="00076FD3" w:rsidRDefault="00076FD3" w:rsidP="00076FD3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6. По всем остальным вопросам, не урегулированным настоящим Положением, комиссия руководствуется </w:t>
      </w:r>
      <w:hyperlink r:id="rId21" w:history="1">
        <w:r w:rsidRPr="00076FD3">
          <w:rPr>
            <w:rFonts w:ascii="Times New Roman" w:eastAsia="Calibri" w:hAnsi="Times New Roman" w:cs="Times New Roman"/>
            <w:sz w:val="28"/>
            <w:szCs w:val="28"/>
            <w:lang w:val="ru-RU"/>
          </w:rPr>
          <w:t>Положением</w:t>
        </w:r>
      </w:hyperlink>
      <w:r w:rsidRPr="00076F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комиссиях по соблюдению требований к служебному поведению и урегулированию конфликта интересов, утвержденным указом Губернатора области от 31.01.2013 № 47 «О комиссиях по соблюдению требований к служебному поведению и урегулированию конфликта интересов».</w:t>
      </w:r>
    </w:p>
    <w:p w14:paraId="7CFD85A8" w14:textId="77777777" w:rsidR="00076FD3" w:rsidRPr="00076FD3" w:rsidRDefault="00076FD3" w:rsidP="00076FD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9F4C2F1" w14:textId="4C008C3F" w:rsidR="00290885" w:rsidRPr="00A63654" w:rsidRDefault="006E678D" w:rsidP="006E678D">
      <w:pPr>
        <w:pStyle w:val="a3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br/>
      </w:r>
    </w:p>
    <w:sectPr w:rsidR="00290885" w:rsidRPr="00A63654" w:rsidSect="004B6856">
      <w:headerReference w:type="defaul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85B24" w14:textId="77777777" w:rsidR="00E4074D" w:rsidRDefault="00E4074D" w:rsidP="008E6CE1">
      <w:r>
        <w:separator/>
      </w:r>
    </w:p>
  </w:endnote>
  <w:endnote w:type="continuationSeparator" w:id="0">
    <w:p w14:paraId="1FD0CE64" w14:textId="77777777" w:rsidR="00E4074D" w:rsidRDefault="00E4074D" w:rsidP="008E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5B8C" w14:textId="77777777" w:rsidR="006E678D" w:rsidRDefault="006E678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6E678D" w14:paraId="64E45FFF" w14:textId="77777777" w:rsidTr="006E678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73886992" w14:textId="28439BCB" w:rsidR="006E678D" w:rsidRPr="006E678D" w:rsidRDefault="006E678D" w:rsidP="006E678D">
          <w:pPr>
            <w:pStyle w:val="af"/>
            <w:rPr>
              <w:rFonts w:ascii="Times New Roman" w:hAnsi="Times New Roman" w:cs="Times New Roman"/>
              <w:color w:val="808080"/>
              <w:sz w:val="18"/>
            </w:rPr>
          </w:pPr>
          <w:r w:rsidRPr="006E678D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346F9A7" w14:textId="4B0B2D8F" w:rsidR="006E678D" w:rsidRPr="006E678D" w:rsidRDefault="006E678D" w:rsidP="006E678D">
          <w:pPr>
            <w:pStyle w:val="af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6E678D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6E678D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6E678D">
            <w:rPr>
              <w:rFonts w:ascii="Times New Roman" w:hAnsi="Times New Roman" w:cs="Times New Roman"/>
              <w:noProof/>
              <w:color w:val="808080"/>
              <w:sz w:val="18"/>
            </w:rPr>
            <w:t>4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733FF877" w14:textId="77777777" w:rsidR="006E678D" w:rsidRPr="006E678D" w:rsidRDefault="006E678D" w:rsidP="006E678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6E678D" w14:paraId="4B4A839F" w14:textId="77777777" w:rsidTr="006E678D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F9F6FD8" w14:textId="04A83FBD" w:rsidR="006E678D" w:rsidRPr="006E678D" w:rsidRDefault="006E678D" w:rsidP="006E678D">
          <w:pPr>
            <w:pStyle w:val="af"/>
            <w:rPr>
              <w:rFonts w:ascii="Times New Roman" w:hAnsi="Times New Roman" w:cs="Times New Roman"/>
              <w:color w:val="808080"/>
              <w:sz w:val="18"/>
            </w:rPr>
          </w:pPr>
          <w:bookmarkStart w:id="0" w:name="_GoBack" w:colFirst="1" w:colLast="1"/>
          <w:r w:rsidRPr="006E678D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2928D7C" w14:textId="52EBB8DC" w:rsidR="006E678D" w:rsidRPr="006E678D" w:rsidRDefault="006E678D" w:rsidP="006E678D">
          <w:pPr>
            <w:pStyle w:val="af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6E678D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6E678D">
            <w:rPr>
              <w:rFonts w:ascii="Times New Roman" w:hAnsi="Times New Roman" w:cs="Times New Roman"/>
              <w:noProof/>
              <w:color w:val="808080"/>
              <w:sz w:val="18"/>
            </w:rPr>
            <w:t>2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6E678D">
            <w:rPr>
              <w:rFonts w:ascii="Times New Roman" w:hAnsi="Times New Roman" w:cs="Times New Roman"/>
              <w:noProof/>
              <w:color w:val="808080"/>
              <w:sz w:val="18"/>
            </w:rPr>
            <w:t>4</w:t>
          </w:r>
          <w:r w:rsidRPr="006E678D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2A287209" w14:textId="77777777" w:rsidR="006E678D" w:rsidRPr="006E678D" w:rsidRDefault="006E678D" w:rsidP="006E678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16CE6" w14:textId="77777777" w:rsidR="00E4074D" w:rsidRDefault="00E4074D" w:rsidP="008E6CE1">
      <w:r>
        <w:separator/>
      </w:r>
    </w:p>
  </w:footnote>
  <w:footnote w:type="continuationSeparator" w:id="0">
    <w:p w14:paraId="0CEEDD7A" w14:textId="77777777" w:rsidR="00E4074D" w:rsidRDefault="00E4074D" w:rsidP="008E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B66E" w14:textId="77777777" w:rsidR="006E678D" w:rsidRDefault="006E678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CDD0C" w14:textId="2910B420" w:rsidR="008E6CE1" w:rsidRPr="006E678D" w:rsidRDefault="008E6CE1" w:rsidP="006E67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5B51" w14:textId="77777777" w:rsidR="006E678D" w:rsidRDefault="006E678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62E2" w14:textId="77777777" w:rsidR="00AE24C0" w:rsidRPr="006E678D" w:rsidRDefault="006E678D" w:rsidP="006E678D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3FBC9" w14:textId="381FBCB8" w:rsidR="00AE24C0" w:rsidRPr="006E678D" w:rsidRDefault="006E678D" w:rsidP="006E67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11C"/>
    <w:multiLevelType w:val="hybridMultilevel"/>
    <w:tmpl w:val="E8FE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4184"/>
    <w:multiLevelType w:val="hybridMultilevel"/>
    <w:tmpl w:val="F15024DA"/>
    <w:lvl w:ilvl="0" w:tplc="6DF6D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80BDD"/>
    <w:multiLevelType w:val="hybridMultilevel"/>
    <w:tmpl w:val="C85C09FA"/>
    <w:lvl w:ilvl="0" w:tplc="02FCF5B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78"/>
    <w:rsid w:val="000073CC"/>
    <w:rsid w:val="00017A85"/>
    <w:rsid w:val="00076FD3"/>
    <w:rsid w:val="000E27D0"/>
    <w:rsid w:val="00107DD4"/>
    <w:rsid w:val="00123F5A"/>
    <w:rsid w:val="00140FAB"/>
    <w:rsid w:val="0019451E"/>
    <w:rsid w:val="00204389"/>
    <w:rsid w:val="00222980"/>
    <w:rsid w:val="002625CD"/>
    <w:rsid w:val="00290885"/>
    <w:rsid w:val="002F6E59"/>
    <w:rsid w:val="00310240"/>
    <w:rsid w:val="00364073"/>
    <w:rsid w:val="00371234"/>
    <w:rsid w:val="00374C9D"/>
    <w:rsid w:val="00385C82"/>
    <w:rsid w:val="00393709"/>
    <w:rsid w:val="00395732"/>
    <w:rsid w:val="003C0EBB"/>
    <w:rsid w:val="003E4255"/>
    <w:rsid w:val="003E69BD"/>
    <w:rsid w:val="00427642"/>
    <w:rsid w:val="00446AE5"/>
    <w:rsid w:val="00460E01"/>
    <w:rsid w:val="00476BEF"/>
    <w:rsid w:val="00493131"/>
    <w:rsid w:val="00506497"/>
    <w:rsid w:val="005257A0"/>
    <w:rsid w:val="005912EF"/>
    <w:rsid w:val="005925A1"/>
    <w:rsid w:val="005E223F"/>
    <w:rsid w:val="0061127C"/>
    <w:rsid w:val="00634B39"/>
    <w:rsid w:val="00647E54"/>
    <w:rsid w:val="00651C05"/>
    <w:rsid w:val="006563D9"/>
    <w:rsid w:val="00666E50"/>
    <w:rsid w:val="00685BC4"/>
    <w:rsid w:val="006E1EB8"/>
    <w:rsid w:val="006E678D"/>
    <w:rsid w:val="00700EBA"/>
    <w:rsid w:val="0070602E"/>
    <w:rsid w:val="00707693"/>
    <w:rsid w:val="007550C9"/>
    <w:rsid w:val="00765CD7"/>
    <w:rsid w:val="00790F28"/>
    <w:rsid w:val="007B214A"/>
    <w:rsid w:val="007E26F1"/>
    <w:rsid w:val="00834BBD"/>
    <w:rsid w:val="008676B4"/>
    <w:rsid w:val="0089007C"/>
    <w:rsid w:val="008B224A"/>
    <w:rsid w:val="008B2B1F"/>
    <w:rsid w:val="008E01C7"/>
    <w:rsid w:val="008E6CE1"/>
    <w:rsid w:val="00911F72"/>
    <w:rsid w:val="00953792"/>
    <w:rsid w:val="0095498A"/>
    <w:rsid w:val="00996562"/>
    <w:rsid w:val="009F41F5"/>
    <w:rsid w:val="00A25B33"/>
    <w:rsid w:val="00A55834"/>
    <w:rsid w:val="00A63654"/>
    <w:rsid w:val="00AD46B3"/>
    <w:rsid w:val="00AF1574"/>
    <w:rsid w:val="00AF5069"/>
    <w:rsid w:val="00B118F8"/>
    <w:rsid w:val="00B12722"/>
    <w:rsid w:val="00B8178A"/>
    <w:rsid w:val="00B84219"/>
    <w:rsid w:val="00B86C37"/>
    <w:rsid w:val="00BA24B1"/>
    <w:rsid w:val="00BF0178"/>
    <w:rsid w:val="00BF576D"/>
    <w:rsid w:val="00C27AED"/>
    <w:rsid w:val="00C47CF9"/>
    <w:rsid w:val="00C716EA"/>
    <w:rsid w:val="00C74792"/>
    <w:rsid w:val="00C7525A"/>
    <w:rsid w:val="00C829E5"/>
    <w:rsid w:val="00CC7320"/>
    <w:rsid w:val="00D00EC7"/>
    <w:rsid w:val="00D43ED6"/>
    <w:rsid w:val="00D45E23"/>
    <w:rsid w:val="00D65902"/>
    <w:rsid w:val="00D7425E"/>
    <w:rsid w:val="00DC02B8"/>
    <w:rsid w:val="00DC1083"/>
    <w:rsid w:val="00E15330"/>
    <w:rsid w:val="00E16DAC"/>
    <w:rsid w:val="00E22B52"/>
    <w:rsid w:val="00E34035"/>
    <w:rsid w:val="00E4074D"/>
    <w:rsid w:val="00E62F09"/>
    <w:rsid w:val="00E65552"/>
    <w:rsid w:val="00E71F98"/>
    <w:rsid w:val="00E73F9D"/>
    <w:rsid w:val="00EB4688"/>
    <w:rsid w:val="00EE5A92"/>
    <w:rsid w:val="00F244C2"/>
    <w:rsid w:val="00F57382"/>
    <w:rsid w:val="00F70586"/>
    <w:rsid w:val="00F83E8C"/>
    <w:rsid w:val="00FE66D2"/>
    <w:rsid w:val="00FF07BA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6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E50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27C"/>
  </w:style>
  <w:style w:type="character" w:styleId="a4">
    <w:name w:val="Hyperlink"/>
    <w:basedOn w:val="a0"/>
    <w:uiPriority w:val="99"/>
    <w:unhideWhenUsed/>
    <w:rsid w:val="005257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E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C7"/>
    <w:rPr>
      <w:rFonts w:ascii="Segoe UI" w:hAnsi="Segoe UI" w:cs="Segoe UI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742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2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25E"/>
    <w:rPr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2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25E"/>
    <w:rPr>
      <w:b/>
      <w:bCs/>
      <w:sz w:val="20"/>
      <w:szCs w:val="20"/>
      <w:lang w:val="en-US"/>
    </w:rPr>
  </w:style>
  <w:style w:type="paragraph" w:styleId="ac">
    <w:name w:val="Revision"/>
    <w:hidden/>
    <w:uiPriority w:val="99"/>
    <w:semiHidden/>
    <w:rsid w:val="00D7425E"/>
    <w:pPr>
      <w:spacing w:after="0" w:line="240" w:lineRule="auto"/>
    </w:pPr>
    <w:rPr>
      <w:lang w:val="en-US"/>
    </w:rPr>
  </w:style>
  <w:style w:type="paragraph" w:styleId="ad">
    <w:name w:val="header"/>
    <w:basedOn w:val="a"/>
    <w:link w:val="ae"/>
    <w:uiPriority w:val="99"/>
    <w:unhideWhenUsed/>
    <w:rsid w:val="008E6C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6CE1"/>
    <w:rPr>
      <w:lang w:val="en-US"/>
    </w:rPr>
  </w:style>
  <w:style w:type="paragraph" w:styleId="af">
    <w:name w:val="footer"/>
    <w:basedOn w:val="a"/>
    <w:link w:val="af0"/>
    <w:uiPriority w:val="99"/>
    <w:unhideWhenUsed/>
    <w:rsid w:val="008E6C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6CE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6E50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27C"/>
  </w:style>
  <w:style w:type="character" w:styleId="a4">
    <w:name w:val="Hyperlink"/>
    <w:basedOn w:val="a0"/>
    <w:uiPriority w:val="99"/>
    <w:unhideWhenUsed/>
    <w:rsid w:val="005257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E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C7"/>
    <w:rPr>
      <w:rFonts w:ascii="Segoe UI" w:hAnsi="Segoe UI" w:cs="Segoe UI"/>
      <w:sz w:val="18"/>
      <w:szCs w:val="18"/>
      <w:lang w:val="en-US"/>
    </w:rPr>
  </w:style>
  <w:style w:type="character" w:styleId="a7">
    <w:name w:val="annotation reference"/>
    <w:basedOn w:val="a0"/>
    <w:uiPriority w:val="99"/>
    <w:semiHidden/>
    <w:unhideWhenUsed/>
    <w:rsid w:val="00D742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425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425E"/>
    <w:rPr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42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425E"/>
    <w:rPr>
      <w:b/>
      <w:bCs/>
      <w:sz w:val="20"/>
      <w:szCs w:val="20"/>
      <w:lang w:val="en-US"/>
    </w:rPr>
  </w:style>
  <w:style w:type="paragraph" w:styleId="ac">
    <w:name w:val="Revision"/>
    <w:hidden/>
    <w:uiPriority w:val="99"/>
    <w:semiHidden/>
    <w:rsid w:val="00D7425E"/>
    <w:pPr>
      <w:spacing w:after="0" w:line="240" w:lineRule="auto"/>
    </w:pPr>
    <w:rPr>
      <w:lang w:val="en-US"/>
    </w:rPr>
  </w:style>
  <w:style w:type="paragraph" w:styleId="ad">
    <w:name w:val="header"/>
    <w:basedOn w:val="a"/>
    <w:link w:val="ae"/>
    <w:uiPriority w:val="99"/>
    <w:unhideWhenUsed/>
    <w:rsid w:val="008E6C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6CE1"/>
    <w:rPr>
      <w:lang w:val="en-US"/>
    </w:rPr>
  </w:style>
  <w:style w:type="paragraph" w:styleId="af">
    <w:name w:val="footer"/>
    <w:basedOn w:val="a"/>
    <w:link w:val="af0"/>
    <w:uiPriority w:val="99"/>
    <w:unhideWhenUsed/>
    <w:rsid w:val="008E6C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6CE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84C51A4D929D75EF02A58F0B041138C487B89F27A31A848A19A7011785D9BC45A586C041DFB7A1C3B4E6F718078CC9537F71E3B6415E58D3D68A97AQ252M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D84C51A4D929D75EF02A58F0B041138C487B89F27A31A848A19A7011785D9BC45A586C041DFB7A1C3B4E6D778378CC9537F71E3B6415E58D3D68A97AQ252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4959CE3120B9B5A019F9BBCB2AF852C7E45232D59A62E300B655A4EF2C846CAC5F6F4BA4664A1E0B34B1B5319FB8A78H0n0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D84C51A4D929D75EF02A58F0B041138C487B89F27E3AAB4AA1912D1B700497C65D5733011AEA7A1D3C506C739E7198C6Q750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2024-04-15T20:00:00+00:00</dateaddindb>
    <dateminusta xmlns="081b8c99-5a1b-4ba1-9a3e-0d0cea83319e" xsi:nil="true"/>
    <numik xmlns="af44e648-6311-40f1-ad37-1234555fd9ba">6</numik>
    <kind xmlns="e2080b48-eafa-461e-b501-38555d38caa1">105</kind>
    <num xmlns="af44e648-6311-40f1-ad37-1234555fd9ba">6</num>
    <beginactiondate xmlns="a853e5a8-fa1e-4dd3-a1b5-1604bfb35b05">2024-04-21T20:00:00+00:00</beginactiondate>
    <approvaldate xmlns="081b8c99-5a1b-4ba1-9a3e-0d0cea83319e">2024-04-11T20:00:00+00:00</approvaldate>
    <bigtitle xmlns="a853e5a8-fa1e-4dd3-a1b5-1604bfb35b05">О комиссии по соблюдению требований к служебному поведению и урегулированию конфликта интересов и признании утратившими силу отдельных приказов департамента общественных связей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22.04.2024</publication>
    <redactiondate xmlns="081b8c99-5a1b-4ba1-9a3e-0d0cea83319e" xsi:nil="true"/>
    <status xmlns="5256eb8c-d5dd-498a-ad6f-7fa801666f9a">34</status>
    <organ xmlns="67a9cb4f-e58d-445a-8e0b-2b8d792f9e38">298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6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225C7-4AD5-4ED6-853A-02BB7EB176B1}"/>
</file>

<file path=customXml/itemProps2.xml><?xml version="1.0" encoding="utf-8"?>
<ds:datastoreItem xmlns:ds="http://schemas.openxmlformats.org/officeDocument/2006/customXml" ds:itemID="{7CFA8C0D-F484-4B84-88CD-243AD1D14256}"/>
</file>

<file path=customXml/itemProps3.xml><?xml version="1.0" encoding="utf-8"?>
<ds:datastoreItem xmlns:ds="http://schemas.openxmlformats.org/officeDocument/2006/customXml" ds:itemID="{96F51D9C-3D14-4AD5-8B1A-7CFF24AD8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6771</Characters>
  <Application>Microsoft Office Word</Application>
  <DocSecurity>0</DocSecurity>
  <Lines>218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2023-12-11T07:40:00Z</cp:lastPrinted>
  <dcterms:created xsi:type="dcterms:W3CDTF">2024-04-16T06:37:00Z</dcterms:created>
  <dcterms:modified xsi:type="dcterms:W3CDTF">2024-04-16T06:37:00Z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